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4CBD8" w14:textId="77777777" w:rsidR="002014F2" w:rsidRPr="00764498" w:rsidRDefault="00A3353C" w:rsidP="00E0506F">
      <w:pPr>
        <w:spacing w:after="0"/>
        <w:jc w:val="right"/>
        <w:rPr>
          <w:rFonts w:ascii="Times New Roman" w:hAnsi="Times New Roman" w:cs="Times New Roman"/>
          <w:sz w:val="24"/>
          <w:szCs w:val="24"/>
        </w:rPr>
      </w:pPr>
      <w:r w:rsidRPr="00764498">
        <w:rPr>
          <w:rFonts w:ascii="Times New Roman" w:eastAsia="Times New Roman" w:hAnsi="Times New Roman" w:cs="Times New Roman"/>
          <w:sz w:val="24"/>
          <w:szCs w:val="24"/>
          <w:lang w:eastAsia="ru-RU"/>
        </w:rPr>
        <w:t> </w:t>
      </w:r>
      <w:r w:rsidR="002014F2" w:rsidRPr="00764498">
        <w:rPr>
          <w:rFonts w:ascii="Times New Roman" w:hAnsi="Times New Roman" w:cs="Times New Roman"/>
          <w:sz w:val="24"/>
          <w:szCs w:val="24"/>
        </w:rPr>
        <w:t xml:space="preserve">                                      Утверждено решением общег</w:t>
      </w:r>
      <w:r w:rsidR="008B7897" w:rsidRPr="00764498">
        <w:rPr>
          <w:rFonts w:ascii="Times New Roman" w:hAnsi="Times New Roman" w:cs="Times New Roman"/>
          <w:sz w:val="24"/>
          <w:szCs w:val="24"/>
        </w:rPr>
        <w:t>о собрания членов ТСЖ «Согласие</w:t>
      </w:r>
      <w:r w:rsidR="002014F2" w:rsidRPr="00764498">
        <w:rPr>
          <w:rFonts w:ascii="Times New Roman" w:hAnsi="Times New Roman" w:cs="Times New Roman"/>
          <w:sz w:val="24"/>
          <w:szCs w:val="24"/>
        </w:rPr>
        <w:t>»</w:t>
      </w:r>
    </w:p>
    <w:p w14:paraId="134CE6D4" w14:textId="6D12824A" w:rsidR="002014F2" w:rsidRPr="00764498" w:rsidRDefault="00170DD7" w:rsidP="00E0506F">
      <w:pPr>
        <w:spacing w:after="0"/>
        <w:jc w:val="right"/>
        <w:rPr>
          <w:rFonts w:ascii="Times New Roman" w:hAnsi="Times New Roman" w:cs="Times New Roman"/>
          <w:sz w:val="24"/>
          <w:szCs w:val="24"/>
        </w:rPr>
      </w:pPr>
      <w:r w:rsidRPr="00764498">
        <w:rPr>
          <w:rFonts w:ascii="Times New Roman" w:hAnsi="Times New Roman" w:cs="Times New Roman"/>
          <w:sz w:val="24"/>
          <w:szCs w:val="24"/>
        </w:rPr>
        <w:t xml:space="preserve">«Протокол» </w:t>
      </w:r>
      <w:r w:rsidR="00764498" w:rsidRPr="00764498">
        <w:rPr>
          <w:rFonts w:ascii="Times New Roman" w:hAnsi="Times New Roman" w:cs="Times New Roman"/>
          <w:sz w:val="24"/>
          <w:szCs w:val="24"/>
        </w:rPr>
        <w:t>№ 29 от</w:t>
      </w:r>
      <w:r w:rsidRPr="00764498">
        <w:rPr>
          <w:rFonts w:ascii="Times New Roman" w:hAnsi="Times New Roman" w:cs="Times New Roman"/>
          <w:sz w:val="24"/>
          <w:szCs w:val="24"/>
        </w:rPr>
        <w:t xml:space="preserve"> «21» апреля </w:t>
      </w:r>
      <w:r w:rsidR="002014F2" w:rsidRPr="00764498">
        <w:rPr>
          <w:rFonts w:ascii="Times New Roman" w:hAnsi="Times New Roman" w:cs="Times New Roman"/>
          <w:sz w:val="24"/>
          <w:szCs w:val="24"/>
        </w:rPr>
        <w:t>2012г. </w:t>
      </w:r>
    </w:p>
    <w:p w14:paraId="7BA76D50" w14:textId="388A555B" w:rsidR="00764498" w:rsidRDefault="00A10461" w:rsidP="00E0506F">
      <w:pPr>
        <w:spacing w:after="0"/>
        <w:jc w:val="right"/>
        <w:rPr>
          <w:rFonts w:ascii="Times New Roman" w:hAnsi="Times New Roman" w:cs="Times New Roman"/>
          <w:sz w:val="24"/>
          <w:szCs w:val="24"/>
        </w:rPr>
      </w:pPr>
      <w:r w:rsidRPr="00764498">
        <w:rPr>
          <w:rFonts w:ascii="Times New Roman" w:hAnsi="Times New Roman" w:cs="Times New Roman"/>
          <w:sz w:val="24"/>
          <w:szCs w:val="24"/>
        </w:rPr>
        <w:t>Приложение № 1 к «</w:t>
      </w:r>
      <w:r w:rsidR="00764498" w:rsidRPr="00764498">
        <w:rPr>
          <w:rFonts w:ascii="Times New Roman" w:hAnsi="Times New Roman" w:cs="Times New Roman"/>
          <w:sz w:val="24"/>
          <w:szCs w:val="24"/>
        </w:rPr>
        <w:t>Договору» между</w:t>
      </w:r>
      <w:r w:rsidRPr="00764498">
        <w:rPr>
          <w:rFonts w:ascii="Times New Roman" w:hAnsi="Times New Roman" w:cs="Times New Roman"/>
          <w:sz w:val="24"/>
          <w:szCs w:val="24"/>
        </w:rPr>
        <w:t xml:space="preserve"> ТСЖ и собственниками помещений</w:t>
      </w:r>
    </w:p>
    <w:p w14:paraId="083FFFD4" w14:textId="2105EED0" w:rsidR="00A10461" w:rsidRPr="00764498" w:rsidRDefault="00A10461" w:rsidP="00E0506F">
      <w:pPr>
        <w:spacing w:after="0"/>
        <w:jc w:val="right"/>
        <w:rPr>
          <w:rFonts w:ascii="Times New Roman" w:hAnsi="Times New Roman" w:cs="Times New Roman"/>
          <w:sz w:val="24"/>
          <w:szCs w:val="24"/>
        </w:rPr>
      </w:pPr>
      <w:r w:rsidRPr="00764498">
        <w:rPr>
          <w:rFonts w:ascii="Times New Roman" w:hAnsi="Times New Roman" w:cs="Times New Roman"/>
          <w:sz w:val="24"/>
          <w:szCs w:val="24"/>
        </w:rPr>
        <w:t xml:space="preserve">           </w:t>
      </w:r>
    </w:p>
    <w:p w14:paraId="1A460CF5" w14:textId="77777777" w:rsidR="00C651B2" w:rsidRPr="00764498" w:rsidRDefault="00C651B2" w:rsidP="00E0506F">
      <w:pPr>
        <w:spacing w:after="0" w:line="240" w:lineRule="auto"/>
        <w:rPr>
          <w:rFonts w:ascii="Times New Roman" w:eastAsia="Times New Roman" w:hAnsi="Times New Roman" w:cs="Times New Roman"/>
          <w:bCs/>
          <w:sz w:val="24"/>
          <w:szCs w:val="24"/>
          <w:lang w:eastAsia="ru-RU"/>
        </w:rPr>
      </w:pPr>
      <w:r w:rsidRPr="00764498">
        <w:rPr>
          <w:rFonts w:ascii="Times New Roman" w:eastAsia="Times New Roman" w:hAnsi="Times New Roman" w:cs="Times New Roman"/>
          <w:bCs/>
          <w:sz w:val="24"/>
          <w:szCs w:val="24"/>
          <w:lang w:eastAsia="ru-RU"/>
        </w:rPr>
        <w:t xml:space="preserve">Перечень коммунальных услуг </w:t>
      </w:r>
    </w:p>
    <w:p w14:paraId="0C6BDB8A" w14:textId="0A8CEE71" w:rsidR="00A3353C" w:rsidRPr="00764498" w:rsidRDefault="00C651B2" w:rsidP="00E0506F">
      <w:pPr>
        <w:spacing w:after="0"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 xml:space="preserve">и требования к качеству </w:t>
      </w:r>
      <w:r w:rsidR="00764498" w:rsidRPr="00764498">
        <w:rPr>
          <w:rFonts w:ascii="Times New Roman" w:eastAsia="Times New Roman" w:hAnsi="Times New Roman" w:cs="Times New Roman"/>
          <w:bCs/>
          <w:sz w:val="24"/>
          <w:szCs w:val="24"/>
          <w:lang w:eastAsia="ru-RU"/>
        </w:rPr>
        <w:t>предоставляемых услуг</w:t>
      </w:r>
    </w:p>
    <w:p w14:paraId="20D1EA04" w14:textId="7CAC4CAB" w:rsidR="0033013D" w:rsidRPr="00764498" w:rsidRDefault="008B7897" w:rsidP="00E0506F">
      <w:pPr>
        <w:spacing w:after="0"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 xml:space="preserve">в </w:t>
      </w:r>
      <w:r w:rsidR="00764498" w:rsidRPr="00764498">
        <w:rPr>
          <w:rFonts w:ascii="Times New Roman" w:eastAsia="Times New Roman" w:hAnsi="Times New Roman" w:cs="Times New Roman"/>
          <w:sz w:val="24"/>
          <w:szCs w:val="24"/>
          <w:lang w:eastAsia="ru-RU"/>
        </w:rPr>
        <w:t>многоквартирных домах</w:t>
      </w:r>
      <w:r w:rsidR="0033013D" w:rsidRPr="00764498">
        <w:rPr>
          <w:rFonts w:ascii="Times New Roman" w:eastAsia="Times New Roman" w:hAnsi="Times New Roman" w:cs="Times New Roman"/>
          <w:sz w:val="24"/>
          <w:szCs w:val="24"/>
          <w:lang w:eastAsia="ru-RU"/>
        </w:rPr>
        <w:t xml:space="preserve">, </w:t>
      </w:r>
      <w:r w:rsidR="00764498" w:rsidRPr="00764498">
        <w:rPr>
          <w:rFonts w:ascii="Times New Roman" w:eastAsia="Times New Roman" w:hAnsi="Times New Roman" w:cs="Times New Roman"/>
          <w:sz w:val="24"/>
          <w:szCs w:val="24"/>
          <w:lang w:eastAsia="ru-RU"/>
        </w:rPr>
        <w:t>расположенных по</w:t>
      </w:r>
      <w:r w:rsidR="0033013D" w:rsidRPr="00764498">
        <w:rPr>
          <w:rFonts w:ascii="Times New Roman" w:eastAsia="Times New Roman" w:hAnsi="Times New Roman" w:cs="Times New Roman"/>
          <w:sz w:val="24"/>
          <w:szCs w:val="24"/>
          <w:lang w:eastAsia="ru-RU"/>
        </w:rPr>
        <w:t xml:space="preserve"> адресам</w:t>
      </w:r>
      <w:r w:rsidR="00C651B2" w:rsidRPr="00764498">
        <w:rPr>
          <w:rFonts w:ascii="Times New Roman" w:eastAsia="Times New Roman" w:hAnsi="Times New Roman" w:cs="Times New Roman"/>
          <w:sz w:val="24"/>
          <w:szCs w:val="24"/>
          <w:lang w:eastAsia="ru-RU"/>
        </w:rPr>
        <w:t>:</w:t>
      </w:r>
      <w:r w:rsidR="0033013D" w:rsidRPr="00764498">
        <w:rPr>
          <w:rFonts w:ascii="Times New Roman" w:eastAsia="Times New Roman" w:hAnsi="Times New Roman" w:cs="Times New Roman"/>
          <w:sz w:val="24"/>
          <w:szCs w:val="24"/>
          <w:lang w:eastAsia="ru-RU"/>
        </w:rPr>
        <w:t xml:space="preserve"> </w:t>
      </w:r>
    </w:p>
    <w:p w14:paraId="300B6DBA" w14:textId="77777777" w:rsidR="0033013D" w:rsidRPr="00764498" w:rsidRDefault="0033013D" w:rsidP="00E0506F">
      <w:pPr>
        <w:spacing w:after="0"/>
        <w:rPr>
          <w:rFonts w:ascii="Times New Roman" w:hAnsi="Times New Roman" w:cs="Times New Roman"/>
          <w:sz w:val="24"/>
          <w:szCs w:val="24"/>
        </w:rPr>
      </w:pPr>
      <w:r w:rsidRPr="00764498">
        <w:rPr>
          <w:rFonts w:ascii="Times New Roman" w:hAnsi="Times New Roman" w:cs="Times New Roman"/>
          <w:sz w:val="24"/>
          <w:szCs w:val="24"/>
        </w:rPr>
        <w:t xml:space="preserve">г. Магадан, ул. Колымское шоссе, д. 9, 9А, 9Б, 11, 11А, 11Б; ул. Берзина, д. 3А, 3Б, 3В, </w:t>
      </w:r>
    </w:p>
    <w:p w14:paraId="417D3CFB" w14:textId="77777777" w:rsidR="0033013D" w:rsidRPr="00764498" w:rsidRDefault="0033013D" w:rsidP="00E0506F">
      <w:pPr>
        <w:spacing w:after="0"/>
        <w:rPr>
          <w:rFonts w:ascii="Times New Roman" w:eastAsia="Times New Roman" w:hAnsi="Times New Roman" w:cs="Times New Roman"/>
          <w:sz w:val="24"/>
          <w:szCs w:val="24"/>
          <w:lang w:eastAsia="ru-RU"/>
        </w:rPr>
      </w:pPr>
      <w:r w:rsidRPr="00764498">
        <w:rPr>
          <w:rFonts w:ascii="Times New Roman" w:hAnsi="Times New Roman" w:cs="Times New Roman"/>
          <w:sz w:val="24"/>
          <w:szCs w:val="24"/>
        </w:rPr>
        <w:t>входящих в состав ТСЖ «Согласие».</w:t>
      </w:r>
      <w:r w:rsidRPr="00764498">
        <w:rPr>
          <w:rFonts w:ascii="Times New Roman" w:hAnsi="Times New Roman" w:cs="Times New Roman"/>
          <w:sz w:val="24"/>
          <w:szCs w:val="24"/>
        </w:rPr>
        <w:br/>
      </w:r>
    </w:p>
    <w:tbl>
      <w:tblPr>
        <w:tblW w:w="5000" w:type="pct"/>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77"/>
        <w:gridCol w:w="2664"/>
        <w:gridCol w:w="4032"/>
      </w:tblGrid>
      <w:tr w:rsidR="00A3353C" w:rsidRPr="00764498" w14:paraId="75BF19C1"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vAlign w:val="center"/>
            <w:hideMark/>
          </w:tcPr>
          <w:p w14:paraId="7C993CCD"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Требования к качеству коммунальных услуг</w:t>
            </w:r>
          </w:p>
        </w:tc>
        <w:tc>
          <w:tcPr>
            <w:tcW w:w="1396" w:type="pct"/>
            <w:tcBorders>
              <w:top w:val="outset" w:sz="6" w:space="0" w:color="auto"/>
              <w:left w:val="outset" w:sz="6" w:space="0" w:color="auto"/>
              <w:bottom w:val="outset" w:sz="6" w:space="0" w:color="auto"/>
              <w:right w:val="outset" w:sz="6" w:space="0" w:color="auto"/>
            </w:tcBorders>
            <w:vAlign w:val="center"/>
            <w:hideMark/>
          </w:tcPr>
          <w:p w14:paraId="1DBE7997"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Допустимая продолжительность перерывов или предоставления коммунальных услуг ненадлежащего качества</w:t>
            </w:r>
          </w:p>
        </w:tc>
        <w:tc>
          <w:tcPr>
            <w:tcW w:w="2067" w:type="pct"/>
            <w:tcBorders>
              <w:top w:val="outset" w:sz="6" w:space="0" w:color="auto"/>
              <w:left w:val="outset" w:sz="6" w:space="0" w:color="auto"/>
              <w:bottom w:val="outset" w:sz="6" w:space="0" w:color="auto"/>
              <w:right w:val="outset" w:sz="6" w:space="0" w:color="auto"/>
            </w:tcBorders>
            <w:vAlign w:val="center"/>
            <w:hideMark/>
          </w:tcPr>
          <w:p w14:paraId="2F4B45BC"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Порядок изменения размера платы за коммунальные услуги ненадлежащего качества</w:t>
            </w:r>
          </w:p>
        </w:tc>
      </w:tr>
      <w:tr w:rsidR="00A3353C" w:rsidRPr="00764498" w14:paraId="62B0089A" w14:textId="77777777" w:rsidTr="00C651B2">
        <w:trPr>
          <w:tblCellSpacing w:w="22" w:type="dxa"/>
        </w:trPr>
        <w:tc>
          <w:tcPr>
            <w:tcW w:w="4954" w:type="pct"/>
            <w:gridSpan w:val="3"/>
            <w:tcBorders>
              <w:top w:val="outset" w:sz="6" w:space="0" w:color="auto"/>
              <w:left w:val="outset" w:sz="6" w:space="0" w:color="auto"/>
              <w:bottom w:val="outset" w:sz="6" w:space="0" w:color="auto"/>
              <w:right w:val="outset" w:sz="6" w:space="0" w:color="auto"/>
            </w:tcBorders>
            <w:hideMark/>
          </w:tcPr>
          <w:p w14:paraId="3F4C06DC"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I. Холодное водоснабжение</w:t>
            </w:r>
          </w:p>
        </w:tc>
      </w:tr>
      <w:tr w:rsidR="00A3353C" w:rsidRPr="00764498" w14:paraId="31EED771"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1646DE41"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1. Бесперебойное круглосуточное водоснабжение в течение года)</w:t>
            </w:r>
          </w:p>
        </w:tc>
        <w:tc>
          <w:tcPr>
            <w:tcW w:w="1396" w:type="pct"/>
            <w:tcBorders>
              <w:top w:val="outset" w:sz="6" w:space="0" w:color="auto"/>
              <w:left w:val="outset" w:sz="6" w:space="0" w:color="auto"/>
              <w:bottom w:val="outset" w:sz="6" w:space="0" w:color="auto"/>
              <w:right w:val="outset" w:sz="6" w:space="0" w:color="auto"/>
            </w:tcBorders>
            <w:hideMark/>
          </w:tcPr>
          <w:p w14:paraId="37C92314"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опустимая продолжительность перерыва подачи холодной воды:</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8 часов (суммарно) в течение 1 месяца;</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4 часа единовременно, а при аварии на тупиковой магистрали - 24 часа</w:t>
            </w:r>
          </w:p>
        </w:tc>
        <w:tc>
          <w:tcPr>
            <w:tcW w:w="2067" w:type="pct"/>
            <w:tcBorders>
              <w:top w:val="outset" w:sz="6" w:space="0" w:color="auto"/>
              <w:left w:val="outset" w:sz="6" w:space="0" w:color="auto"/>
              <w:bottom w:val="outset" w:sz="6" w:space="0" w:color="auto"/>
              <w:right w:val="outset" w:sz="6" w:space="0" w:color="auto"/>
            </w:tcBorders>
            <w:hideMark/>
          </w:tcPr>
          <w:p w14:paraId="3A538A56" w14:textId="5D8635F8"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превышения (суммарно за расчетный период) допустимой продолжительности перерыва подачи воды размер ежемесячной платы снижается на 0,15 процента размера платы, </w:t>
            </w:r>
            <w:r w:rsidR="00764498" w:rsidRPr="00764498">
              <w:rPr>
                <w:rFonts w:ascii="Times New Roman" w:eastAsia="Times New Roman" w:hAnsi="Times New Roman" w:cs="Times New Roman"/>
                <w:sz w:val="24"/>
                <w:szCs w:val="24"/>
                <w:lang w:eastAsia="ru-RU"/>
              </w:rPr>
              <w:t>определенной, исходя</w:t>
            </w:r>
            <w:r w:rsidR="00A3353C" w:rsidRPr="00764498">
              <w:rPr>
                <w:rFonts w:ascii="Times New Roman" w:eastAsia="Times New Roman" w:hAnsi="Times New Roman" w:cs="Times New Roman"/>
                <w:sz w:val="24"/>
                <w:szCs w:val="24"/>
                <w:lang w:eastAsia="ru-RU"/>
              </w:rPr>
              <w:t xml:space="preserve"> из показаний приборов учета или исходя из нормативов по</w:t>
            </w:r>
            <w:r w:rsidRPr="00764498">
              <w:rPr>
                <w:rFonts w:ascii="Times New Roman" w:eastAsia="Times New Roman" w:hAnsi="Times New Roman" w:cs="Times New Roman"/>
                <w:sz w:val="24"/>
                <w:szCs w:val="24"/>
                <w:lang w:eastAsia="ru-RU"/>
              </w:rPr>
              <w:t xml:space="preserve">требления коммунальных </w:t>
            </w:r>
            <w:r w:rsidR="00764498" w:rsidRPr="00764498">
              <w:rPr>
                <w:rFonts w:ascii="Times New Roman" w:eastAsia="Times New Roman" w:hAnsi="Times New Roman" w:cs="Times New Roman"/>
                <w:sz w:val="24"/>
                <w:szCs w:val="24"/>
                <w:lang w:eastAsia="ru-RU"/>
              </w:rPr>
              <w:t>услуг, с</w:t>
            </w:r>
            <w:r w:rsidR="00A3353C" w:rsidRPr="00764498">
              <w:rPr>
                <w:rFonts w:ascii="Times New Roman" w:eastAsia="Times New Roman" w:hAnsi="Times New Roman" w:cs="Times New Roman"/>
                <w:sz w:val="24"/>
                <w:szCs w:val="24"/>
                <w:lang w:eastAsia="ru-RU"/>
              </w:rPr>
              <w:t xml:space="preserve"> учетом положений пункта 61 </w:t>
            </w:r>
            <w:r w:rsidRPr="00764498">
              <w:rPr>
                <w:rFonts w:ascii="Times New Roman" w:eastAsia="Times New Roman" w:hAnsi="Times New Roman" w:cs="Times New Roman"/>
                <w:sz w:val="24"/>
                <w:szCs w:val="24"/>
                <w:lang w:eastAsia="ru-RU"/>
              </w:rPr>
              <w:t>«</w:t>
            </w:r>
            <w:r w:rsidR="00A3353C" w:rsidRPr="00764498">
              <w:rPr>
                <w:rFonts w:ascii="Times New Roman" w:eastAsia="Times New Roman" w:hAnsi="Times New Roman" w:cs="Times New Roman"/>
                <w:sz w:val="24"/>
                <w:szCs w:val="24"/>
                <w:lang w:eastAsia="ru-RU"/>
              </w:rPr>
              <w:t>Правил предоставления коммунальных услуг гражданам</w:t>
            </w:r>
            <w:r w:rsidRPr="00764498">
              <w:rPr>
                <w:rFonts w:ascii="Times New Roman" w:eastAsia="Times New Roman" w:hAnsi="Times New Roman" w:cs="Times New Roman"/>
                <w:sz w:val="24"/>
                <w:szCs w:val="24"/>
                <w:lang w:eastAsia="ru-RU"/>
              </w:rPr>
              <w:t>».</w:t>
            </w:r>
          </w:p>
        </w:tc>
      </w:tr>
      <w:tr w:rsidR="00A3353C" w:rsidRPr="00764498" w14:paraId="41241234"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32CBC77E"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2. Постоянное соответствие состава и свойств воды санитарным нормам и правилам</w:t>
            </w:r>
          </w:p>
        </w:tc>
        <w:tc>
          <w:tcPr>
            <w:tcW w:w="1396" w:type="pct"/>
            <w:tcBorders>
              <w:top w:val="outset" w:sz="6" w:space="0" w:color="auto"/>
              <w:left w:val="outset" w:sz="6" w:space="0" w:color="auto"/>
              <w:bottom w:val="outset" w:sz="6" w:space="0" w:color="auto"/>
              <w:right w:val="outset" w:sz="6" w:space="0" w:color="auto"/>
            </w:tcBorders>
            <w:hideMark/>
          </w:tcPr>
          <w:p w14:paraId="4EB10484"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состава и свойств холодной воды от санитарных норм и правил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78070A53"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П</w:t>
            </w:r>
            <w:r w:rsidR="00A3353C" w:rsidRPr="00764498">
              <w:rPr>
                <w:rFonts w:ascii="Times New Roman" w:eastAsia="Times New Roman" w:hAnsi="Times New Roman" w:cs="Times New Roman"/>
                <w:sz w:val="24"/>
                <w:szCs w:val="24"/>
                <w:lang w:eastAsia="ru-RU"/>
              </w:rPr>
              <w:t>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(независимо от показаний приборов учета)</w:t>
            </w:r>
          </w:p>
        </w:tc>
      </w:tr>
      <w:tr w:rsidR="00A3353C" w:rsidRPr="00764498" w14:paraId="49148975"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1FDB3F11"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3. Давление в системе холодного водоснабжения в точке разбора:</w:t>
            </w:r>
            <w:r w:rsidRPr="00764498">
              <w:rPr>
                <w:rFonts w:ascii="Times New Roman" w:eastAsia="Times New Roman" w:hAnsi="Times New Roman" w:cs="Times New Roman"/>
                <w:sz w:val="24"/>
                <w:szCs w:val="24"/>
                <w:lang w:eastAsia="ru-RU"/>
              </w:rPr>
              <w:br/>
              <w:t>в многоквартирных домах и жилых домах от 0,03 МПа (0,3 кгс/кв.см) до 0,6 МПа</w:t>
            </w:r>
            <w:r w:rsidRPr="00764498">
              <w:rPr>
                <w:rFonts w:ascii="Times New Roman" w:eastAsia="Times New Roman" w:hAnsi="Times New Roman" w:cs="Times New Roman"/>
                <w:sz w:val="24"/>
                <w:szCs w:val="24"/>
                <w:lang w:eastAsia="ru-RU"/>
              </w:rPr>
              <w:br/>
              <w:t>(6 кгс/кв.см);</w:t>
            </w:r>
            <w:r w:rsidRPr="00764498">
              <w:rPr>
                <w:rFonts w:ascii="Times New Roman" w:eastAsia="Times New Roman" w:hAnsi="Times New Roman" w:cs="Times New Roman"/>
                <w:sz w:val="24"/>
                <w:szCs w:val="24"/>
                <w:lang w:eastAsia="ru-RU"/>
              </w:rPr>
              <w:br/>
              <w:t>у водоразборных колонок - не менее 0,1 МПа (1 кгс/кв.см)</w:t>
            </w:r>
          </w:p>
        </w:tc>
        <w:tc>
          <w:tcPr>
            <w:tcW w:w="1396" w:type="pct"/>
            <w:tcBorders>
              <w:top w:val="outset" w:sz="6" w:space="0" w:color="auto"/>
              <w:left w:val="outset" w:sz="6" w:space="0" w:color="auto"/>
              <w:bottom w:val="outset" w:sz="6" w:space="0" w:color="auto"/>
              <w:right w:val="outset" w:sz="6" w:space="0" w:color="auto"/>
            </w:tcBorders>
            <w:hideMark/>
          </w:tcPr>
          <w:p w14:paraId="390F316A"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давления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16E778DE"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(суммарно за расчетный период) периода подачи воды: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при давлении, отличающемся от установленного до 25 процентов, размер ежемесячной платы снижается на 0,1 процента;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при давлении, отличающемся от установленного более чем на 25 процентов, плата не вносится за каждый день предоставления </w:t>
            </w:r>
            <w:r w:rsidR="00A3353C" w:rsidRPr="00764498">
              <w:rPr>
                <w:rFonts w:ascii="Times New Roman" w:eastAsia="Times New Roman" w:hAnsi="Times New Roman" w:cs="Times New Roman"/>
                <w:sz w:val="24"/>
                <w:szCs w:val="24"/>
                <w:lang w:eastAsia="ru-RU"/>
              </w:rPr>
              <w:lastRenderedPageBreak/>
              <w:t>коммунальной услуги ненадлежащего качества (независимо от показаний приборов учета)</w:t>
            </w:r>
            <w:r w:rsidRPr="00764498">
              <w:rPr>
                <w:rFonts w:ascii="Times New Roman" w:eastAsia="Times New Roman" w:hAnsi="Times New Roman" w:cs="Times New Roman"/>
                <w:sz w:val="24"/>
                <w:szCs w:val="24"/>
                <w:lang w:eastAsia="ru-RU"/>
              </w:rPr>
              <w:t>.</w:t>
            </w:r>
          </w:p>
        </w:tc>
      </w:tr>
      <w:tr w:rsidR="00A3353C" w:rsidRPr="00764498" w14:paraId="36C685BB" w14:textId="77777777" w:rsidTr="00C651B2">
        <w:trPr>
          <w:tblCellSpacing w:w="22" w:type="dxa"/>
        </w:trPr>
        <w:tc>
          <w:tcPr>
            <w:tcW w:w="4954" w:type="pct"/>
            <w:gridSpan w:val="3"/>
            <w:tcBorders>
              <w:top w:val="outset" w:sz="6" w:space="0" w:color="auto"/>
              <w:left w:val="outset" w:sz="6" w:space="0" w:color="auto"/>
              <w:bottom w:val="outset" w:sz="6" w:space="0" w:color="auto"/>
              <w:right w:val="outset" w:sz="6" w:space="0" w:color="auto"/>
            </w:tcBorders>
            <w:hideMark/>
          </w:tcPr>
          <w:p w14:paraId="33EA18CF"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lastRenderedPageBreak/>
              <w:t>II. Горячее водоснабжение</w:t>
            </w:r>
          </w:p>
        </w:tc>
      </w:tr>
      <w:tr w:rsidR="00A3353C" w:rsidRPr="00764498" w14:paraId="1A5E0D5E"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79052A2D"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4. Бесперебойное круглосуточное горячее водоснабжение в течение года</w:t>
            </w:r>
          </w:p>
        </w:tc>
        <w:tc>
          <w:tcPr>
            <w:tcW w:w="1396" w:type="pct"/>
            <w:tcBorders>
              <w:top w:val="outset" w:sz="6" w:space="0" w:color="auto"/>
              <w:left w:val="outset" w:sz="6" w:space="0" w:color="auto"/>
              <w:bottom w:val="outset" w:sz="6" w:space="0" w:color="auto"/>
              <w:right w:val="outset" w:sz="6" w:space="0" w:color="auto"/>
            </w:tcBorders>
            <w:hideMark/>
          </w:tcPr>
          <w:p w14:paraId="562FF8FB"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опустимая продолжительность перерыва подачи горячей воды:</w:t>
            </w:r>
            <w:r w:rsidR="00A3353C" w:rsidRPr="00764498">
              <w:rPr>
                <w:rFonts w:ascii="Times New Roman" w:eastAsia="Times New Roman" w:hAnsi="Times New Roman" w:cs="Times New Roman"/>
                <w:sz w:val="24"/>
                <w:szCs w:val="24"/>
                <w:lang w:eastAsia="ru-RU"/>
              </w:rPr>
              <w:br/>
              <w:t>8 часов (суммарно) в течение одного месяца;</w:t>
            </w:r>
            <w:r w:rsidR="00A3353C" w:rsidRPr="00764498">
              <w:rPr>
                <w:rFonts w:ascii="Times New Roman" w:eastAsia="Times New Roman" w:hAnsi="Times New Roman" w:cs="Times New Roman"/>
                <w:sz w:val="24"/>
                <w:szCs w:val="24"/>
                <w:lang w:eastAsia="ru-RU"/>
              </w:rPr>
              <w:br/>
              <w:t>4 часа единовременно, а при аварии на тупиковой магистрали - 24 часа;</w:t>
            </w:r>
            <w:r w:rsidR="00A3353C" w:rsidRPr="00764498">
              <w:rPr>
                <w:rFonts w:ascii="Times New Roman" w:eastAsia="Times New Roman" w:hAnsi="Times New Roman" w:cs="Times New Roman"/>
                <w:sz w:val="24"/>
                <w:szCs w:val="24"/>
                <w:lang w:eastAsia="ru-RU"/>
              </w:rPr>
              <w:br/>
              <w:t>для проведения 1 раз в год профилактических работ в соответствии с пунктом 10 Правил предоставления коммунальных услуг гражданам</w:t>
            </w:r>
          </w:p>
        </w:tc>
        <w:tc>
          <w:tcPr>
            <w:tcW w:w="2067" w:type="pct"/>
            <w:tcBorders>
              <w:top w:val="outset" w:sz="6" w:space="0" w:color="auto"/>
              <w:left w:val="outset" w:sz="6" w:space="0" w:color="auto"/>
              <w:bottom w:val="outset" w:sz="6" w:space="0" w:color="auto"/>
              <w:right w:val="outset" w:sz="6" w:space="0" w:color="auto"/>
            </w:tcBorders>
            <w:hideMark/>
          </w:tcPr>
          <w:p w14:paraId="096FA01C"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а каждый час, превышающий (суммарно за расчетный период) допустимый период перерыва подачи воды,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 - с учетом положений пункта 61 Правил предоставления коммунальных услуг гражданам</w:t>
            </w:r>
          </w:p>
        </w:tc>
      </w:tr>
      <w:tr w:rsidR="00A3353C" w:rsidRPr="00764498" w14:paraId="3DD35C3A"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253395A8"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5. Обеспечение температуры горячей воды в точке разбора:</w:t>
            </w:r>
            <w:r w:rsidRPr="00764498">
              <w:rPr>
                <w:rFonts w:ascii="Times New Roman" w:eastAsia="Times New Roman" w:hAnsi="Times New Roman" w:cs="Times New Roman"/>
                <w:sz w:val="24"/>
                <w:szCs w:val="24"/>
                <w:lang w:eastAsia="ru-RU"/>
              </w:rPr>
              <w:br/>
            </w:r>
            <w:r w:rsidRPr="00764498">
              <w:rPr>
                <w:rFonts w:ascii="Times New Roman" w:eastAsia="Times New Roman" w:hAnsi="Times New Roman" w:cs="Times New Roman"/>
                <w:sz w:val="24"/>
                <w:szCs w:val="24"/>
                <w:lang w:eastAsia="ru-RU"/>
              </w:rPr>
              <w:br/>
              <w:t xml:space="preserve">не менее 60°С - для открытых систем централизованного теплоснабжения; </w:t>
            </w:r>
            <w:r w:rsidRPr="00764498">
              <w:rPr>
                <w:rFonts w:ascii="Times New Roman" w:eastAsia="Times New Roman" w:hAnsi="Times New Roman" w:cs="Times New Roman"/>
                <w:sz w:val="24"/>
                <w:szCs w:val="24"/>
                <w:lang w:eastAsia="ru-RU"/>
              </w:rPr>
              <w:br/>
            </w:r>
            <w:r w:rsidRPr="00764498">
              <w:rPr>
                <w:rFonts w:ascii="Times New Roman" w:eastAsia="Times New Roman" w:hAnsi="Times New Roman" w:cs="Times New Roman"/>
                <w:sz w:val="24"/>
                <w:szCs w:val="24"/>
                <w:lang w:eastAsia="ru-RU"/>
              </w:rPr>
              <w:br/>
              <w:t xml:space="preserve">не менее 50°С - для закрытых систем централизованного теплоснабжения; </w:t>
            </w:r>
            <w:r w:rsidRPr="00764498">
              <w:rPr>
                <w:rFonts w:ascii="Times New Roman" w:eastAsia="Times New Roman" w:hAnsi="Times New Roman" w:cs="Times New Roman"/>
                <w:sz w:val="24"/>
                <w:szCs w:val="24"/>
                <w:lang w:eastAsia="ru-RU"/>
              </w:rPr>
              <w:br/>
            </w:r>
            <w:r w:rsidRPr="00764498">
              <w:rPr>
                <w:rFonts w:ascii="Times New Roman" w:eastAsia="Times New Roman" w:hAnsi="Times New Roman" w:cs="Times New Roman"/>
                <w:sz w:val="24"/>
                <w:szCs w:val="24"/>
                <w:lang w:eastAsia="ru-RU"/>
              </w:rPr>
              <w:br/>
              <w:t>не более 75°С - для любых систем теплоснабжения</w:t>
            </w:r>
          </w:p>
        </w:tc>
        <w:tc>
          <w:tcPr>
            <w:tcW w:w="1396" w:type="pct"/>
            <w:tcBorders>
              <w:top w:val="outset" w:sz="6" w:space="0" w:color="auto"/>
              <w:left w:val="outset" w:sz="6" w:space="0" w:color="auto"/>
              <w:bottom w:val="outset" w:sz="6" w:space="0" w:color="auto"/>
              <w:right w:val="outset" w:sz="6" w:space="0" w:color="auto"/>
            </w:tcBorders>
            <w:hideMark/>
          </w:tcPr>
          <w:p w14:paraId="470124F3"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 xml:space="preserve">опустимое отклонение температуры горячей воды в точке разбора: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в ночное время (с 23.00 до 6.00 часов) не более чем на 5°С;</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в дневное время (с 6.00 до 23.00 часов) не более чем на 3°С</w:t>
            </w:r>
          </w:p>
        </w:tc>
        <w:tc>
          <w:tcPr>
            <w:tcW w:w="2067" w:type="pct"/>
            <w:tcBorders>
              <w:top w:val="outset" w:sz="6" w:space="0" w:color="auto"/>
              <w:left w:val="outset" w:sz="6" w:space="0" w:color="auto"/>
              <w:bottom w:val="outset" w:sz="6" w:space="0" w:color="auto"/>
              <w:right w:val="outset" w:sz="6" w:space="0" w:color="auto"/>
            </w:tcBorders>
            <w:hideMark/>
          </w:tcPr>
          <w:p w14:paraId="11F34CBB"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каждые 3°С снижения температуры свыше допустимых отклонений размер платы снижается на 0,1 процента за каждый час превышения (суммарно за расчетный период) допустимой продолжительности нарушения;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при снижении температуры горячей воды ниже 40°С оплата потребленной воды производится по тарифу за холодную воду</w:t>
            </w:r>
          </w:p>
        </w:tc>
      </w:tr>
      <w:tr w:rsidR="00A3353C" w:rsidRPr="00764498" w14:paraId="3606D700"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7086030C"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6. Постоянное соответствие состава и свойств горячей воды санитарным нормам и правилам</w:t>
            </w:r>
          </w:p>
        </w:tc>
        <w:tc>
          <w:tcPr>
            <w:tcW w:w="1396" w:type="pct"/>
            <w:tcBorders>
              <w:top w:val="outset" w:sz="6" w:space="0" w:color="auto"/>
              <w:left w:val="outset" w:sz="6" w:space="0" w:color="auto"/>
              <w:bottom w:val="outset" w:sz="6" w:space="0" w:color="auto"/>
              <w:right w:val="outset" w:sz="6" w:space="0" w:color="auto"/>
            </w:tcBorders>
            <w:hideMark/>
          </w:tcPr>
          <w:p w14:paraId="602FC55D"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состава и свойств горячей воды от санитарных норм и правил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23B3711B"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П</w:t>
            </w:r>
            <w:r w:rsidR="00A3353C" w:rsidRPr="00764498">
              <w:rPr>
                <w:rFonts w:ascii="Times New Roman" w:eastAsia="Times New Roman" w:hAnsi="Times New Roman" w:cs="Times New Roman"/>
                <w:sz w:val="24"/>
                <w:szCs w:val="24"/>
                <w:lang w:eastAsia="ru-RU"/>
              </w:rPr>
              <w:t>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(независимо от показаний приборов учета)</w:t>
            </w:r>
          </w:p>
        </w:tc>
      </w:tr>
      <w:tr w:rsidR="00A3353C" w:rsidRPr="00764498" w14:paraId="318AC310"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3F72EBB3" w14:textId="7EC70925"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7. Давление в системе горячего водоснабжения в точке разбора от 0,03 МПа (0,3 кгс/</w:t>
            </w:r>
            <w:r w:rsidR="00764498" w:rsidRPr="00764498">
              <w:rPr>
                <w:rFonts w:ascii="Times New Roman" w:eastAsia="Times New Roman" w:hAnsi="Times New Roman" w:cs="Times New Roman"/>
                <w:sz w:val="24"/>
                <w:szCs w:val="24"/>
                <w:lang w:eastAsia="ru-RU"/>
              </w:rPr>
              <w:t>кв. см</w:t>
            </w:r>
            <w:r w:rsidRPr="00764498">
              <w:rPr>
                <w:rFonts w:ascii="Times New Roman" w:eastAsia="Times New Roman" w:hAnsi="Times New Roman" w:cs="Times New Roman"/>
                <w:sz w:val="24"/>
                <w:szCs w:val="24"/>
                <w:lang w:eastAsia="ru-RU"/>
              </w:rPr>
              <w:t>) до 0,45 МПа (4,5 кгс/</w:t>
            </w:r>
            <w:r w:rsidR="00764498" w:rsidRPr="00764498">
              <w:rPr>
                <w:rFonts w:ascii="Times New Roman" w:eastAsia="Times New Roman" w:hAnsi="Times New Roman" w:cs="Times New Roman"/>
                <w:sz w:val="24"/>
                <w:szCs w:val="24"/>
                <w:lang w:eastAsia="ru-RU"/>
              </w:rPr>
              <w:t>кв. см</w:t>
            </w:r>
            <w:r w:rsidRPr="00764498">
              <w:rPr>
                <w:rFonts w:ascii="Times New Roman" w:eastAsia="Times New Roman" w:hAnsi="Times New Roman" w:cs="Times New Roman"/>
                <w:sz w:val="24"/>
                <w:szCs w:val="24"/>
                <w:lang w:eastAsia="ru-RU"/>
              </w:rPr>
              <w:t>)</w:t>
            </w:r>
          </w:p>
        </w:tc>
        <w:tc>
          <w:tcPr>
            <w:tcW w:w="1396" w:type="pct"/>
            <w:tcBorders>
              <w:top w:val="outset" w:sz="6" w:space="0" w:color="auto"/>
              <w:left w:val="outset" w:sz="6" w:space="0" w:color="auto"/>
              <w:bottom w:val="outset" w:sz="6" w:space="0" w:color="auto"/>
              <w:right w:val="outset" w:sz="6" w:space="0" w:color="auto"/>
            </w:tcBorders>
            <w:hideMark/>
          </w:tcPr>
          <w:p w14:paraId="36C8FD8E"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давления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57B40E05"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(суммарно за расчетный период) периода подачи воды: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при давлении, отличающемся от установленного до 25 процентов, размер ежемесячной платы снижается </w:t>
            </w:r>
            <w:r w:rsidR="00A3353C" w:rsidRPr="00764498">
              <w:rPr>
                <w:rFonts w:ascii="Times New Roman" w:eastAsia="Times New Roman" w:hAnsi="Times New Roman" w:cs="Times New Roman"/>
                <w:sz w:val="24"/>
                <w:szCs w:val="24"/>
                <w:lang w:eastAsia="ru-RU"/>
              </w:rPr>
              <w:lastRenderedPageBreak/>
              <w:t xml:space="preserve">на 0,1 процента;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при давлении, отличающемся от установленного более чем на 25 процентов, плата не вносится за каждый день предоставления коммунальной услуги ненадлежащего качества (независимо от показаний приборов учета)</w:t>
            </w:r>
          </w:p>
        </w:tc>
      </w:tr>
      <w:tr w:rsidR="00A3353C" w:rsidRPr="00764498" w14:paraId="06FCA177" w14:textId="77777777" w:rsidTr="00C651B2">
        <w:trPr>
          <w:tblCellSpacing w:w="22" w:type="dxa"/>
        </w:trPr>
        <w:tc>
          <w:tcPr>
            <w:tcW w:w="4954" w:type="pct"/>
            <w:gridSpan w:val="3"/>
            <w:tcBorders>
              <w:top w:val="outset" w:sz="6" w:space="0" w:color="auto"/>
              <w:left w:val="outset" w:sz="6" w:space="0" w:color="auto"/>
              <w:bottom w:val="outset" w:sz="6" w:space="0" w:color="auto"/>
              <w:right w:val="outset" w:sz="6" w:space="0" w:color="auto"/>
            </w:tcBorders>
            <w:hideMark/>
          </w:tcPr>
          <w:p w14:paraId="336A1035"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lastRenderedPageBreak/>
              <w:t>III. Водоотведение</w:t>
            </w:r>
          </w:p>
        </w:tc>
      </w:tr>
      <w:tr w:rsidR="00A3353C" w:rsidRPr="00764498" w14:paraId="595D17A8"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24CB0E66"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8. Бесперебойное круглосуточное водоотведение в течение года</w:t>
            </w:r>
          </w:p>
        </w:tc>
        <w:tc>
          <w:tcPr>
            <w:tcW w:w="1396" w:type="pct"/>
            <w:tcBorders>
              <w:top w:val="outset" w:sz="6" w:space="0" w:color="auto"/>
              <w:left w:val="outset" w:sz="6" w:space="0" w:color="auto"/>
              <w:bottom w:val="outset" w:sz="6" w:space="0" w:color="auto"/>
              <w:right w:val="outset" w:sz="6" w:space="0" w:color="auto"/>
            </w:tcBorders>
            <w:hideMark/>
          </w:tcPr>
          <w:p w14:paraId="1CF4336D"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опустимая продолжительность перерыва водоотведения:</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не более 8 часов (суммарно) в течение одного месяца;</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4 часа единовременно (в том числе при аварии)</w:t>
            </w:r>
          </w:p>
        </w:tc>
        <w:tc>
          <w:tcPr>
            <w:tcW w:w="2067" w:type="pct"/>
            <w:tcBorders>
              <w:top w:val="outset" w:sz="6" w:space="0" w:color="auto"/>
              <w:left w:val="outset" w:sz="6" w:space="0" w:color="auto"/>
              <w:bottom w:val="outset" w:sz="6" w:space="0" w:color="auto"/>
              <w:right w:val="outset" w:sz="6" w:space="0" w:color="auto"/>
            </w:tcBorders>
            <w:hideMark/>
          </w:tcPr>
          <w:p w14:paraId="5F65A44D" w14:textId="623E94D4"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превышающий (суммарно за расчетный период) допустимую продолжительность перерыва водоотведения, размер платы снижается на 0,15 процента размера платы, определенной исходя из показаний приборов учета или исходя из нормативов потребления коммунальных услуг, - с учетом положений пункта </w:t>
            </w:r>
            <w:r w:rsidR="00764498" w:rsidRPr="00764498">
              <w:rPr>
                <w:rFonts w:ascii="Times New Roman" w:eastAsia="Times New Roman" w:hAnsi="Times New Roman" w:cs="Times New Roman"/>
                <w:sz w:val="24"/>
                <w:szCs w:val="24"/>
                <w:lang w:eastAsia="ru-RU"/>
              </w:rPr>
              <w:t>61 «</w:t>
            </w:r>
            <w:r w:rsidR="00A3353C" w:rsidRPr="00764498">
              <w:rPr>
                <w:rFonts w:ascii="Times New Roman" w:eastAsia="Times New Roman" w:hAnsi="Times New Roman" w:cs="Times New Roman"/>
                <w:sz w:val="24"/>
                <w:szCs w:val="24"/>
                <w:lang w:eastAsia="ru-RU"/>
              </w:rPr>
              <w:t>Правил предоставления коммунальных услуг гражданам</w:t>
            </w:r>
            <w:r w:rsidRPr="00764498">
              <w:rPr>
                <w:rFonts w:ascii="Times New Roman" w:eastAsia="Times New Roman" w:hAnsi="Times New Roman" w:cs="Times New Roman"/>
                <w:sz w:val="24"/>
                <w:szCs w:val="24"/>
                <w:lang w:eastAsia="ru-RU"/>
              </w:rPr>
              <w:t>».</w:t>
            </w:r>
          </w:p>
        </w:tc>
      </w:tr>
      <w:tr w:rsidR="00A3353C" w:rsidRPr="00764498" w14:paraId="29DD7AB8" w14:textId="77777777" w:rsidTr="00C651B2">
        <w:trPr>
          <w:tblCellSpacing w:w="22" w:type="dxa"/>
        </w:trPr>
        <w:tc>
          <w:tcPr>
            <w:tcW w:w="4954" w:type="pct"/>
            <w:gridSpan w:val="3"/>
            <w:tcBorders>
              <w:top w:val="outset" w:sz="6" w:space="0" w:color="auto"/>
              <w:left w:val="outset" w:sz="6" w:space="0" w:color="auto"/>
              <w:bottom w:val="outset" w:sz="6" w:space="0" w:color="auto"/>
              <w:right w:val="outset" w:sz="6" w:space="0" w:color="auto"/>
            </w:tcBorders>
            <w:hideMark/>
          </w:tcPr>
          <w:p w14:paraId="63616145" w14:textId="77777777" w:rsidR="00A3353C" w:rsidRPr="00764498" w:rsidRDefault="00A3353C"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IV. Электроснабжение</w:t>
            </w:r>
          </w:p>
        </w:tc>
      </w:tr>
      <w:tr w:rsidR="00A3353C" w:rsidRPr="00764498" w14:paraId="43C33D34"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30B9B8D7"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9. Бесперебойное круглосуточное электроснабжение в течение года</w:t>
            </w:r>
          </w:p>
        </w:tc>
        <w:tc>
          <w:tcPr>
            <w:tcW w:w="1396" w:type="pct"/>
            <w:tcBorders>
              <w:top w:val="outset" w:sz="6" w:space="0" w:color="auto"/>
              <w:left w:val="outset" w:sz="6" w:space="0" w:color="auto"/>
              <w:bottom w:val="outset" w:sz="6" w:space="0" w:color="auto"/>
              <w:right w:val="outset" w:sz="6" w:space="0" w:color="auto"/>
            </w:tcBorders>
            <w:hideMark/>
          </w:tcPr>
          <w:p w14:paraId="5FF4DB55" w14:textId="29E17E16" w:rsidR="00A3353C" w:rsidRPr="00764498" w:rsidRDefault="00C651B2" w:rsidP="00C651B2">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опустимая продолжительность перерыва электроснабжения</w:t>
            </w:r>
            <w:r w:rsidRPr="00764498">
              <w:rPr>
                <w:rFonts w:ascii="Times New Roman" w:eastAsia="Times New Roman" w:hAnsi="Times New Roman" w:cs="Times New Roman"/>
                <w:sz w:val="24"/>
                <w:szCs w:val="24"/>
                <w:lang w:eastAsia="ru-RU"/>
              </w:rPr>
              <w:t xml:space="preserve">: </w:t>
            </w:r>
            <w:r w:rsidRPr="00764498">
              <w:rPr>
                <w:rFonts w:ascii="Times New Roman" w:eastAsia="Times New Roman" w:hAnsi="Times New Roman" w:cs="Times New Roman"/>
                <w:sz w:val="24"/>
                <w:szCs w:val="24"/>
                <w:lang w:eastAsia="ru-RU"/>
              </w:rPr>
              <w:br/>
              <w:t xml:space="preserve">2 </w:t>
            </w:r>
            <w:r w:rsidR="00764498" w:rsidRPr="00764498">
              <w:rPr>
                <w:rFonts w:ascii="Times New Roman" w:eastAsia="Times New Roman" w:hAnsi="Times New Roman" w:cs="Times New Roman"/>
                <w:sz w:val="24"/>
                <w:szCs w:val="24"/>
                <w:lang w:eastAsia="ru-RU"/>
              </w:rPr>
              <w:t>часа при</w:t>
            </w:r>
            <w:r w:rsidR="00A3353C" w:rsidRPr="00764498">
              <w:rPr>
                <w:rFonts w:ascii="Times New Roman" w:eastAsia="Times New Roman" w:hAnsi="Times New Roman" w:cs="Times New Roman"/>
                <w:sz w:val="24"/>
                <w:szCs w:val="24"/>
                <w:lang w:eastAsia="ru-RU"/>
              </w:rPr>
              <w:t xml:space="preserve"> наличии двух независимых взаимно</w:t>
            </w:r>
            <w:r w:rsidRPr="00764498">
              <w:rPr>
                <w:rFonts w:ascii="Times New Roman" w:eastAsia="Times New Roman" w:hAnsi="Times New Roman" w:cs="Times New Roman"/>
                <w:sz w:val="24"/>
                <w:szCs w:val="24"/>
                <w:lang w:eastAsia="ru-RU"/>
              </w:rPr>
              <w:t>-</w:t>
            </w:r>
            <w:r w:rsidR="00A3353C" w:rsidRPr="00764498">
              <w:rPr>
                <w:rFonts w:ascii="Times New Roman" w:eastAsia="Times New Roman" w:hAnsi="Times New Roman" w:cs="Times New Roman"/>
                <w:sz w:val="24"/>
                <w:szCs w:val="24"/>
                <w:lang w:eastAsia="ru-RU"/>
              </w:rPr>
              <w:t xml:space="preserve"> резервирующи</w:t>
            </w:r>
            <w:r w:rsidRPr="00764498">
              <w:rPr>
                <w:rFonts w:ascii="Times New Roman" w:eastAsia="Times New Roman" w:hAnsi="Times New Roman" w:cs="Times New Roman"/>
                <w:sz w:val="24"/>
                <w:szCs w:val="24"/>
                <w:lang w:eastAsia="ru-RU"/>
              </w:rPr>
              <w:t>х источников питания;</w:t>
            </w:r>
            <w:r w:rsidRPr="00764498">
              <w:rPr>
                <w:rFonts w:ascii="Times New Roman" w:eastAsia="Times New Roman" w:hAnsi="Times New Roman" w:cs="Times New Roman"/>
                <w:sz w:val="24"/>
                <w:szCs w:val="24"/>
                <w:lang w:eastAsia="ru-RU"/>
              </w:rPr>
              <w:br/>
            </w:r>
            <w:r w:rsidRPr="00764498">
              <w:rPr>
                <w:rFonts w:ascii="Times New Roman" w:eastAsia="Times New Roman" w:hAnsi="Times New Roman" w:cs="Times New Roman"/>
                <w:sz w:val="24"/>
                <w:szCs w:val="24"/>
                <w:lang w:eastAsia="ru-RU"/>
              </w:rPr>
              <w:br/>
              <w:t xml:space="preserve">24 </w:t>
            </w:r>
            <w:r w:rsidR="00764498" w:rsidRPr="00764498">
              <w:rPr>
                <w:rFonts w:ascii="Times New Roman" w:eastAsia="Times New Roman" w:hAnsi="Times New Roman" w:cs="Times New Roman"/>
                <w:sz w:val="24"/>
                <w:szCs w:val="24"/>
                <w:lang w:eastAsia="ru-RU"/>
              </w:rPr>
              <w:t>часа при</w:t>
            </w:r>
            <w:r w:rsidR="00A3353C" w:rsidRPr="00764498">
              <w:rPr>
                <w:rFonts w:ascii="Times New Roman" w:eastAsia="Times New Roman" w:hAnsi="Times New Roman" w:cs="Times New Roman"/>
                <w:sz w:val="24"/>
                <w:szCs w:val="24"/>
                <w:lang w:eastAsia="ru-RU"/>
              </w:rPr>
              <w:t xml:space="preserve"> наличии одного источника питания</w:t>
            </w:r>
            <w:r w:rsidRPr="00764498">
              <w:rPr>
                <w:rFonts w:ascii="Times New Roman" w:eastAsia="Times New Roman" w:hAnsi="Times New Roman" w:cs="Times New Roman"/>
                <w:sz w:val="24"/>
                <w:szCs w:val="24"/>
                <w:lang w:eastAsia="ru-RU"/>
              </w:rPr>
              <w:t>.</w:t>
            </w:r>
          </w:p>
        </w:tc>
        <w:tc>
          <w:tcPr>
            <w:tcW w:w="2067" w:type="pct"/>
            <w:tcBorders>
              <w:top w:val="outset" w:sz="6" w:space="0" w:color="auto"/>
              <w:left w:val="outset" w:sz="6" w:space="0" w:color="auto"/>
              <w:bottom w:val="outset" w:sz="6" w:space="0" w:color="auto"/>
              <w:right w:val="outset" w:sz="6" w:space="0" w:color="auto"/>
            </w:tcBorders>
            <w:hideMark/>
          </w:tcPr>
          <w:p w14:paraId="4F8F33CE"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превышения допустимой продолжительности перерыва электроснабжения (суммарно за расчетный период)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 </w:t>
            </w:r>
            <w:r w:rsidRPr="00764498">
              <w:rPr>
                <w:rFonts w:ascii="Times New Roman" w:eastAsia="Times New Roman" w:hAnsi="Times New Roman" w:cs="Times New Roman"/>
                <w:sz w:val="24"/>
                <w:szCs w:val="24"/>
                <w:lang w:eastAsia="ru-RU"/>
              </w:rPr>
              <w:t>- с учетом положений пункта 61 «</w:t>
            </w:r>
            <w:r w:rsidR="00A3353C" w:rsidRPr="00764498">
              <w:rPr>
                <w:rFonts w:ascii="Times New Roman" w:eastAsia="Times New Roman" w:hAnsi="Times New Roman" w:cs="Times New Roman"/>
                <w:sz w:val="24"/>
                <w:szCs w:val="24"/>
                <w:lang w:eastAsia="ru-RU"/>
              </w:rPr>
              <w:t>Правил предоставления коммунальных услуг гражданам</w:t>
            </w:r>
            <w:r w:rsidRPr="00764498">
              <w:rPr>
                <w:rFonts w:ascii="Times New Roman" w:eastAsia="Times New Roman" w:hAnsi="Times New Roman" w:cs="Times New Roman"/>
                <w:sz w:val="24"/>
                <w:szCs w:val="24"/>
                <w:lang w:eastAsia="ru-RU"/>
              </w:rPr>
              <w:t>».</w:t>
            </w:r>
          </w:p>
        </w:tc>
      </w:tr>
      <w:tr w:rsidR="00A3353C" w:rsidRPr="00764498" w14:paraId="2ABE22C3"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340FC5CA" w14:textId="77777777" w:rsidR="00A3353C" w:rsidRPr="00764498" w:rsidRDefault="00A3353C"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10. Постоянное соответствие напряжения, частоты действующим федеральным стандартам</w:t>
            </w:r>
          </w:p>
        </w:tc>
        <w:tc>
          <w:tcPr>
            <w:tcW w:w="1396" w:type="pct"/>
            <w:tcBorders>
              <w:top w:val="outset" w:sz="6" w:space="0" w:color="auto"/>
              <w:left w:val="outset" w:sz="6" w:space="0" w:color="auto"/>
              <w:bottom w:val="outset" w:sz="6" w:space="0" w:color="auto"/>
              <w:right w:val="outset" w:sz="6" w:space="0" w:color="auto"/>
            </w:tcBorders>
            <w:hideMark/>
          </w:tcPr>
          <w:p w14:paraId="5C239E50"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напряжения, частоты от действующих федеральных стандартов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5D7D4B49"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периода снабжения электрической энергией, не соответствующей установленному стандарту (суммарно за расчетный период), размер платы снижается на 0,15 процента размера платы, определенной исходя из показаний приборов учета или исходя из нормативов потребления коммунальных услуг, - с учетом положений пункта 61 </w:t>
            </w:r>
            <w:r w:rsidRPr="00764498">
              <w:rPr>
                <w:rFonts w:ascii="Times New Roman" w:eastAsia="Times New Roman" w:hAnsi="Times New Roman" w:cs="Times New Roman"/>
                <w:sz w:val="24"/>
                <w:szCs w:val="24"/>
                <w:lang w:eastAsia="ru-RU"/>
              </w:rPr>
              <w:t>«</w:t>
            </w:r>
            <w:r w:rsidR="00A3353C" w:rsidRPr="00764498">
              <w:rPr>
                <w:rFonts w:ascii="Times New Roman" w:eastAsia="Times New Roman" w:hAnsi="Times New Roman" w:cs="Times New Roman"/>
                <w:sz w:val="24"/>
                <w:szCs w:val="24"/>
                <w:lang w:eastAsia="ru-RU"/>
              </w:rPr>
              <w:t>Правил предоставления коммунальных услуг гражданам</w:t>
            </w:r>
            <w:r w:rsidRPr="00764498">
              <w:rPr>
                <w:rFonts w:ascii="Times New Roman" w:eastAsia="Times New Roman" w:hAnsi="Times New Roman" w:cs="Times New Roman"/>
                <w:sz w:val="24"/>
                <w:szCs w:val="24"/>
                <w:lang w:eastAsia="ru-RU"/>
              </w:rPr>
              <w:t>».</w:t>
            </w:r>
          </w:p>
        </w:tc>
      </w:tr>
      <w:tr w:rsidR="00A3353C" w:rsidRPr="00764498" w14:paraId="00D50B0C" w14:textId="77777777" w:rsidTr="00C651B2">
        <w:trPr>
          <w:tblCellSpacing w:w="22" w:type="dxa"/>
        </w:trPr>
        <w:tc>
          <w:tcPr>
            <w:tcW w:w="4954" w:type="pct"/>
            <w:gridSpan w:val="3"/>
            <w:tcBorders>
              <w:top w:val="outset" w:sz="6" w:space="0" w:color="auto"/>
              <w:left w:val="outset" w:sz="6" w:space="0" w:color="auto"/>
              <w:bottom w:val="outset" w:sz="6" w:space="0" w:color="auto"/>
              <w:right w:val="outset" w:sz="6" w:space="0" w:color="auto"/>
            </w:tcBorders>
            <w:hideMark/>
          </w:tcPr>
          <w:p w14:paraId="5B485440" w14:textId="77777777" w:rsidR="00A3353C" w:rsidRPr="00764498" w:rsidRDefault="00C651B2" w:rsidP="00A3353C">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764498">
              <w:rPr>
                <w:rFonts w:ascii="Times New Roman" w:eastAsia="Times New Roman" w:hAnsi="Times New Roman" w:cs="Times New Roman"/>
                <w:bCs/>
                <w:sz w:val="24"/>
                <w:szCs w:val="24"/>
                <w:lang w:eastAsia="ru-RU"/>
              </w:rPr>
              <w:t>V</w:t>
            </w:r>
            <w:r w:rsidR="00A3353C" w:rsidRPr="00764498">
              <w:rPr>
                <w:rFonts w:ascii="Times New Roman" w:eastAsia="Times New Roman" w:hAnsi="Times New Roman" w:cs="Times New Roman"/>
                <w:bCs/>
                <w:sz w:val="24"/>
                <w:szCs w:val="24"/>
                <w:lang w:eastAsia="ru-RU"/>
              </w:rPr>
              <w:t>. Отопление</w:t>
            </w:r>
          </w:p>
        </w:tc>
      </w:tr>
      <w:tr w:rsidR="00A3353C" w:rsidRPr="00764498" w14:paraId="6AFC62C6"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08157F23"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lastRenderedPageBreak/>
              <w:t>11</w:t>
            </w:r>
            <w:r w:rsidR="00A3353C" w:rsidRPr="00764498">
              <w:rPr>
                <w:rFonts w:ascii="Times New Roman" w:eastAsia="Times New Roman" w:hAnsi="Times New Roman" w:cs="Times New Roman"/>
                <w:sz w:val="24"/>
                <w:szCs w:val="24"/>
                <w:lang w:eastAsia="ru-RU"/>
              </w:rPr>
              <w:t>. Бесперебойное круглосуточное отопление в течение отопительного периода</w:t>
            </w:r>
          </w:p>
        </w:tc>
        <w:tc>
          <w:tcPr>
            <w:tcW w:w="1396" w:type="pct"/>
            <w:tcBorders>
              <w:top w:val="outset" w:sz="6" w:space="0" w:color="auto"/>
              <w:left w:val="outset" w:sz="6" w:space="0" w:color="auto"/>
              <w:bottom w:val="outset" w:sz="6" w:space="0" w:color="auto"/>
              <w:right w:val="outset" w:sz="6" w:space="0" w:color="auto"/>
            </w:tcBorders>
            <w:hideMark/>
          </w:tcPr>
          <w:p w14:paraId="3BBB28E6"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Д</w:t>
            </w:r>
            <w:r w:rsidR="00A3353C" w:rsidRPr="00764498">
              <w:rPr>
                <w:rFonts w:ascii="Times New Roman" w:eastAsia="Times New Roman" w:hAnsi="Times New Roman" w:cs="Times New Roman"/>
                <w:sz w:val="24"/>
                <w:szCs w:val="24"/>
                <w:lang w:eastAsia="ru-RU"/>
              </w:rPr>
              <w:t>опустимая продолжительность перерыва отопления:</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не более 24 часов (суммарно) в течение одного месяца; </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не более 16 часов единовременно - при температуре воздуха в жилых помещениях от 12°С до нормативной;</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не более 8 часов единовременно - при температуре воздуха в жилых помещениях от 10°С до 12°С;</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не более 4 часов единовременно - при температуре воздуха в жилых помещениях от 8°С до 10°С</w:t>
            </w:r>
          </w:p>
        </w:tc>
        <w:tc>
          <w:tcPr>
            <w:tcW w:w="2067" w:type="pct"/>
            <w:tcBorders>
              <w:top w:val="outset" w:sz="6" w:space="0" w:color="auto"/>
              <w:left w:val="outset" w:sz="6" w:space="0" w:color="auto"/>
              <w:bottom w:val="outset" w:sz="6" w:space="0" w:color="auto"/>
              <w:right w:val="outset" w:sz="6" w:space="0" w:color="auto"/>
            </w:tcBorders>
            <w:hideMark/>
          </w:tcPr>
          <w:p w14:paraId="161CD3F7"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 xml:space="preserve">а каждый час, превышающий (суммарно за расчетный период) допустимую продолжительность перерыва отопления, размер ежемесячной платы снижается на 0,15 процента размера платы, определенной исходя из показаний приборов учета или исходя из нормативов потребления коммунальных услуг, - с учетом положений пункта 61 </w:t>
            </w:r>
            <w:r w:rsidRPr="00764498">
              <w:rPr>
                <w:rFonts w:ascii="Times New Roman" w:eastAsia="Times New Roman" w:hAnsi="Times New Roman" w:cs="Times New Roman"/>
                <w:sz w:val="24"/>
                <w:szCs w:val="24"/>
                <w:lang w:eastAsia="ru-RU"/>
              </w:rPr>
              <w:t>«</w:t>
            </w:r>
            <w:r w:rsidR="00A3353C" w:rsidRPr="00764498">
              <w:rPr>
                <w:rFonts w:ascii="Times New Roman" w:eastAsia="Times New Roman" w:hAnsi="Times New Roman" w:cs="Times New Roman"/>
                <w:sz w:val="24"/>
                <w:szCs w:val="24"/>
                <w:lang w:eastAsia="ru-RU"/>
              </w:rPr>
              <w:t>Правил предоставления коммунальных услуг гражданам</w:t>
            </w:r>
            <w:r w:rsidRPr="00764498">
              <w:rPr>
                <w:rFonts w:ascii="Times New Roman" w:eastAsia="Times New Roman" w:hAnsi="Times New Roman" w:cs="Times New Roman"/>
                <w:sz w:val="24"/>
                <w:szCs w:val="24"/>
                <w:lang w:eastAsia="ru-RU"/>
              </w:rPr>
              <w:t>».</w:t>
            </w:r>
          </w:p>
        </w:tc>
      </w:tr>
      <w:tr w:rsidR="00A3353C" w:rsidRPr="00764498" w14:paraId="5E01263C"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6F664109"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12</w:t>
            </w:r>
            <w:r w:rsidR="00A3353C" w:rsidRPr="00764498">
              <w:rPr>
                <w:rFonts w:ascii="Times New Roman" w:eastAsia="Times New Roman" w:hAnsi="Times New Roman" w:cs="Times New Roman"/>
                <w:sz w:val="24"/>
                <w:szCs w:val="24"/>
                <w:lang w:eastAsia="ru-RU"/>
              </w:rPr>
              <w:t>. Обеспечение температуры воздуха</w:t>
            </w:r>
            <w:r w:rsidRPr="00764498">
              <w:rPr>
                <w:rFonts w:ascii="Times New Roman" w:eastAsia="Times New Roman" w:hAnsi="Times New Roman" w:cs="Times New Roman"/>
                <w:sz w:val="24"/>
                <w:szCs w:val="24"/>
                <w:lang w:eastAsia="ru-RU"/>
              </w:rPr>
              <w:t>:</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в жилых помещениях - не ниже +18°С (в угловых комнатах - +20°С), а в районах с температурой наиболее холодной пятидневки (обеспеченностью 0,92) - -31°С и ниже - +20 (+22)°С;</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в других помещениях - в соответствии с ГОСТом Р 51617-2000.</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Допустимое снижение нормативной температуры в ночное время суток (от 0.00 до 5.00 часов) - не более 3°С.</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Допустимое превышение нормативной температуры - не более </w:t>
            </w:r>
            <w:r w:rsidR="00A3353C" w:rsidRPr="00764498">
              <w:rPr>
                <w:rFonts w:ascii="Times New Roman" w:eastAsia="Times New Roman" w:hAnsi="Times New Roman" w:cs="Times New Roman"/>
                <w:sz w:val="24"/>
                <w:szCs w:val="24"/>
                <w:lang w:eastAsia="ru-RU"/>
              </w:rPr>
              <w:lastRenderedPageBreak/>
              <w:t>4°С</w:t>
            </w:r>
          </w:p>
        </w:tc>
        <w:tc>
          <w:tcPr>
            <w:tcW w:w="1396" w:type="pct"/>
            <w:tcBorders>
              <w:top w:val="outset" w:sz="6" w:space="0" w:color="auto"/>
              <w:left w:val="outset" w:sz="6" w:space="0" w:color="auto"/>
              <w:bottom w:val="outset" w:sz="6" w:space="0" w:color="auto"/>
              <w:right w:val="outset" w:sz="6" w:space="0" w:color="auto"/>
            </w:tcBorders>
            <w:hideMark/>
          </w:tcPr>
          <w:p w14:paraId="40D9E0E5"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lastRenderedPageBreak/>
              <w:t>О</w:t>
            </w:r>
            <w:r w:rsidR="00A3353C" w:rsidRPr="00764498">
              <w:rPr>
                <w:rFonts w:ascii="Times New Roman" w:eastAsia="Times New Roman" w:hAnsi="Times New Roman" w:cs="Times New Roman"/>
                <w:sz w:val="24"/>
                <w:szCs w:val="24"/>
                <w:lang w:eastAsia="ru-RU"/>
              </w:rPr>
              <w:t>тклонение температуры воздуха в жилом помещении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019576F4"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а каждый час отклонения температуры воздуха в жилом помещении (суммарно за расчетный период) размер ежемесячной платы снижается:</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на 0,15 процента размера платы, определенной исходя из показаний приборов учета за каждый градус отклонения температуры;</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на 0,15 процента размера платы, определенной исходя из нормативов потребления коммунальных услуг (при отсутствии приборов учета), за каждый градус отклонения температуры</w:t>
            </w:r>
          </w:p>
        </w:tc>
      </w:tr>
      <w:tr w:rsidR="00A3353C" w:rsidRPr="00764498" w14:paraId="4B61A9A0" w14:textId="77777777" w:rsidTr="0033013D">
        <w:trPr>
          <w:tblCellSpacing w:w="22" w:type="dxa"/>
        </w:trPr>
        <w:tc>
          <w:tcPr>
            <w:tcW w:w="1445" w:type="pct"/>
            <w:tcBorders>
              <w:top w:val="outset" w:sz="6" w:space="0" w:color="auto"/>
              <w:left w:val="outset" w:sz="6" w:space="0" w:color="auto"/>
              <w:bottom w:val="outset" w:sz="6" w:space="0" w:color="auto"/>
              <w:right w:val="outset" w:sz="6" w:space="0" w:color="auto"/>
            </w:tcBorders>
            <w:hideMark/>
          </w:tcPr>
          <w:p w14:paraId="6D24C375"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13</w:t>
            </w:r>
            <w:r w:rsidR="00A3353C" w:rsidRPr="00764498">
              <w:rPr>
                <w:rFonts w:ascii="Times New Roman" w:eastAsia="Times New Roman" w:hAnsi="Times New Roman" w:cs="Times New Roman"/>
                <w:sz w:val="24"/>
                <w:szCs w:val="24"/>
                <w:lang w:eastAsia="ru-RU"/>
              </w:rPr>
              <w:t>. Давление во внутридомовой системе отопления:</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с чугунными радиаторами - не более 0,6 МПа (6 кгс/кв.см);</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 xml:space="preserve">с системами </w:t>
            </w:r>
            <w:proofErr w:type="spellStart"/>
            <w:r w:rsidR="00A3353C" w:rsidRPr="00764498">
              <w:rPr>
                <w:rFonts w:ascii="Times New Roman" w:eastAsia="Times New Roman" w:hAnsi="Times New Roman" w:cs="Times New Roman"/>
                <w:sz w:val="24"/>
                <w:szCs w:val="24"/>
                <w:lang w:eastAsia="ru-RU"/>
              </w:rPr>
              <w:t>конвекторного</w:t>
            </w:r>
            <w:proofErr w:type="spellEnd"/>
            <w:r w:rsidR="00A3353C" w:rsidRPr="00764498">
              <w:rPr>
                <w:rFonts w:ascii="Times New Roman" w:eastAsia="Times New Roman" w:hAnsi="Times New Roman" w:cs="Times New Roman"/>
                <w:sz w:val="24"/>
                <w:szCs w:val="24"/>
                <w:lang w:eastAsia="ru-RU"/>
              </w:rPr>
              <w:t xml:space="preserve"> и панельного отопления, калориферами, а также прочими отопительными приборами - не более 1 МПа (10 кгс/кв.см);</w:t>
            </w:r>
            <w:r w:rsidR="00A3353C" w:rsidRPr="00764498">
              <w:rPr>
                <w:rFonts w:ascii="Times New Roman" w:eastAsia="Times New Roman" w:hAnsi="Times New Roman" w:cs="Times New Roman"/>
                <w:sz w:val="24"/>
                <w:szCs w:val="24"/>
                <w:lang w:eastAsia="ru-RU"/>
              </w:rPr>
              <w:br/>
            </w:r>
            <w:r w:rsidR="00A3353C" w:rsidRPr="00764498">
              <w:rPr>
                <w:rFonts w:ascii="Times New Roman" w:eastAsia="Times New Roman" w:hAnsi="Times New Roman" w:cs="Times New Roman"/>
                <w:sz w:val="24"/>
                <w:szCs w:val="24"/>
                <w:lang w:eastAsia="ru-RU"/>
              </w:rPr>
              <w:br/>
              <w:t>с любыми отопительными приборами - не менее чем на 0,05 МПа (0,5 кгс/кв.см) превышающее статическое давление, требуемое для постоянного заполнения системы отопления теплоносителем</w:t>
            </w:r>
          </w:p>
        </w:tc>
        <w:tc>
          <w:tcPr>
            <w:tcW w:w="1396" w:type="pct"/>
            <w:tcBorders>
              <w:top w:val="outset" w:sz="6" w:space="0" w:color="auto"/>
              <w:left w:val="outset" w:sz="6" w:space="0" w:color="auto"/>
              <w:bottom w:val="outset" w:sz="6" w:space="0" w:color="auto"/>
              <w:right w:val="outset" w:sz="6" w:space="0" w:color="auto"/>
            </w:tcBorders>
            <w:hideMark/>
          </w:tcPr>
          <w:p w14:paraId="366B47E1"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О</w:t>
            </w:r>
            <w:r w:rsidR="00A3353C" w:rsidRPr="00764498">
              <w:rPr>
                <w:rFonts w:ascii="Times New Roman" w:eastAsia="Times New Roman" w:hAnsi="Times New Roman" w:cs="Times New Roman"/>
                <w:sz w:val="24"/>
                <w:szCs w:val="24"/>
                <w:lang w:eastAsia="ru-RU"/>
              </w:rPr>
              <w:t>тклонение давления более установленных значений не допускается</w:t>
            </w:r>
          </w:p>
        </w:tc>
        <w:tc>
          <w:tcPr>
            <w:tcW w:w="2067" w:type="pct"/>
            <w:tcBorders>
              <w:top w:val="outset" w:sz="6" w:space="0" w:color="auto"/>
              <w:left w:val="outset" w:sz="6" w:space="0" w:color="auto"/>
              <w:bottom w:val="outset" w:sz="6" w:space="0" w:color="auto"/>
              <w:right w:val="outset" w:sz="6" w:space="0" w:color="auto"/>
            </w:tcBorders>
            <w:hideMark/>
          </w:tcPr>
          <w:p w14:paraId="4CB15DA0" w14:textId="77777777" w:rsidR="00A3353C" w:rsidRPr="00764498" w:rsidRDefault="00C651B2" w:rsidP="00A3353C">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t>З</w:t>
            </w:r>
            <w:r w:rsidR="00A3353C" w:rsidRPr="00764498">
              <w:rPr>
                <w:rFonts w:ascii="Times New Roman" w:eastAsia="Times New Roman" w:hAnsi="Times New Roman" w:cs="Times New Roman"/>
                <w:sz w:val="24"/>
                <w:szCs w:val="24"/>
                <w:lang w:eastAsia="ru-RU"/>
              </w:rPr>
              <w:t>а каждый час (суммарно за расчетный период) периода отклонения установленного давления во внутридомовой системе отопления при давлении, отличающемся от установленного более чем на 25 процентов, плата не вносится за каждый день предоставления коммунальной услуги ненадлежащего качества (независимо от показаний приборов учета)</w:t>
            </w:r>
          </w:p>
        </w:tc>
      </w:tr>
    </w:tbl>
    <w:p w14:paraId="7CB54B8B" w14:textId="77777777" w:rsidR="0033013D" w:rsidRPr="00764498" w:rsidRDefault="00A3353C" w:rsidP="0033013D">
      <w:pPr>
        <w:spacing w:before="100" w:beforeAutospacing="1" w:after="100" w:afterAutospacing="1" w:line="240" w:lineRule="auto"/>
        <w:rPr>
          <w:rFonts w:ascii="Times New Roman" w:eastAsia="Times New Roman" w:hAnsi="Times New Roman" w:cs="Times New Roman"/>
          <w:sz w:val="24"/>
          <w:szCs w:val="24"/>
          <w:lang w:eastAsia="ru-RU"/>
        </w:rPr>
      </w:pPr>
      <w:r w:rsidRPr="00764498">
        <w:rPr>
          <w:rFonts w:ascii="Times New Roman" w:eastAsia="Times New Roman" w:hAnsi="Times New Roman" w:cs="Times New Roman"/>
          <w:sz w:val="24"/>
          <w:szCs w:val="24"/>
          <w:lang w:eastAsia="ru-RU"/>
        </w:rPr>
        <w:br/>
      </w:r>
      <w:bookmarkStart w:id="0" w:name="prim1"/>
      <w:r w:rsidRPr="00764498">
        <w:rPr>
          <w:rFonts w:ascii="Times New Roman" w:eastAsia="Times New Roman" w:hAnsi="Times New Roman" w:cs="Times New Roman"/>
          <w:sz w:val="24"/>
          <w:szCs w:val="24"/>
          <w:lang w:eastAsia="ru-RU"/>
        </w:rPr>
        <w:t>*</w:t>
      </w:r>
      <w:bookmarkEnd w:id="0"/>
      <w:r w:rsidRPr="00764498">
        <w:rPr>
          <w:rFonts w:ascii="Times New Roman" w:eastAsia="Times New Roman" w:hAnsi="Times New Roman" w:cs="Times New Roman"/>
          <w:sz w:val="24"/>
          <w:szCs w:val="24"/>
          <w:lang w:eastAsia="ru-RU"/>
        </w:rPr>
        <w:t xml:space="preserve"> Перерыв электроснабжения не допускается, если он может повлечь отключение насосного оборудования, автоматических устройств технологической защиты и иного оборудования, обеспечивающего безаварийную работу внутридомовых инженерных систем и безопасные условия проживания граждан.</w:t>
      </w:r>
      <w:r w:rsidRPr="00764498">
        <w:rPr>
          <w:rFonts w:ascii="Times New Roman" w:eastAsia="Times New Roman" w:hAnsi="Times New Roman" w:cs="Times New Roman"/>
          <w:sz w:val="24"/>
          <w:szCs w:val="24"/>
          <w:lang w:eastAsia="ru-RU"/>
        </w:rPr>
        <w:br/>
      </w:r>
      <w:r w:rsidRPr="00764498">
        <w:rPr>
          <w:rFonts w:ascii="Times New Roman" w:eastAsia="Times New Roman" w:hAnsi="Times New Roman" w:cs="Times New Roman"/>
          <w:sz w:val="24"/>
          <w:szCs w:val="24"/>
          <w:lang w:eastAsia="ru-RU"/>
        </w:rPr>
        <w:br/>
      </w:r>
      <w:bookmarkStart w:id="1" w:name="prim2"/>
      <w:r w:rsidRPr="00764498">
        <w:rPr>
          <w:rFonts w:ascii="Times New Roman" w:eastAsia="Times New Roman" w:hAnsi="Times New Roman" w:cs="Times New Roman"/>
          <w:sz w:val="24"/>
          <w:szCs w:val="24"/>
          <w:lang w:eastAsia="ru-RU"/>
        </w:rPr>
        <w:t>**</w:t>
      </w:r>
      <w:bookmarkEnd w:id="1"/>
      <w:r w:rsidRPr="00764498">
        <w:rPr>
          <w:rFonts w:ascii="Times New Roman" w:eastAsia="Times New Roman" w:hAnsi="Times New Roman" w:cs="Times New Roman"/>
          <w:sz w:val="24"/>
          <w:szCs w:val="24"/>
          <w:lang w:eastAsia="ru-RU"/>
        </w:rPr>
        <w:t xml:space="preserve"> Указанные требования применяются при температуре наружного воздуха не ниже расчетной при проектировании системы отопления и при условии выполнения обязательных мер по утеплению помещений.</w:t>
      </w:r>
    </w:p>
    <w:sectPr w:rsidR="0033013D" w:rsidRPr="00764498" w:rsidSect="00203F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3353C"/>
    <w:rsid w:val="00170DD7"/>
    <w:rsid w:val="002014F2"/>
    <w:rsid w:val="00203FAC"/>
    <w:rsid w:val="0033013D"/>
    <w:rsid w:val="003E0CB7"/>
    <w:rsid w:val="00432352"/>
    <w:rsid w:val="006620C8"/>
    <w:rsid w:val="00671CDC"/>
    <w:rsid w:val="006F5B09"/>
    <w:rsid w:val="00764498"/>
    <w:rsid w:val="0076794D"/>
    <w:rsid w:val="008B7897"/>
    <w:rsid w:val="009A6BD1"/>
    <w:rsid w:val="009F3684"/>
    <w:rsid w:val="00A10461"/>
    <w:rsid w:val="00A3353C"/>
    <w:rsid w:val="00C651B2"/>
    <w:rsid w:val="00C76CE9"/>
    <w:rsid w:val="00E05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C36D8"/>
  <w15:docId w15:val="{C39FAE99-A541-4BDC-8B47-05897ED11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3FA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3353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3353C"/>
    <w:rPr>
      <w:b/>
      <w:bCs/>
    </w:rPr>
  </w:style>
  <w:style w:type="character" w:styleId="a5">
    <w:name w:val="Hyperlink"/>
    <w:basedOn w:val="a0"/>
    <w:uiPriority w:val="99"/>
    <w:semiHidden/>
    <w:unhideWhenUsed/>
    <w:rsid w:val="00A3353C"/>
    <w:rPr>
      <w:color w:val="0000FF"/>
      <w:u w:val="single"/>
    </w:rPr>
  </w:style>
  <w:style w:type="paragraph" w:styleId="a6">
    <w:name w:val="No Spacing"/>
    <w:uiPriority w:val="1"/>
    <w:qFormat/>
    <w:rsid w:val="0033013D"/>
    <w:pPr>
      <w:spacing w:after="0" w:line="240" w:lineRule="auto"/>
    </w:pPr>
  </w:style>
  <w:style w:type="paragraph" w:styleId="a7">
    <w:name w:val="Balloon Text"/>
    <w:basedOn w:val="a"/>
    <w:link w:val="a8"/>
    <w:uiPriority w:val="99"/>
    <w:semiHidden/>
    <w:unhideWhenUsed/>
    <w:rsid w:val="00E0506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050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16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1429</Words>
  <Characters>8149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Игорь Колесников</cp:lastModifiedBy>
  <cp:revision>11</cp:revision>
  <cp:lastPrinted>2015-03-05T21:45:00Z</cp:lastPrinted>
  <dcterms:created xsi:type="dcterms:W3CDTF">2012-08-15T23:53:00Z</dcterms:created>
  <dcterms:modified xsi:type="dcterms:W3CDTF">2022-03-14T02:43:00Z</dcterms:modified>
</cp:coreProperties>
</file>